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96E" w:rsidRDefault="00FF496E" w:rsidP="00FF496E">
      <w:pPr>
        <w:pStyle w:val="a3"/>
        <w:ind w:left="0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FF496E" w:rsidRDefault="00FF496E" w:rsidP="00FF496E">
      <w:pPr>
        <w:pStyle w:val="a3"/>
        <w:ind w:left="0"/>
        <w:jc w:val="center"/>
        <w:rPr>
          <w:b/>
        </w:rPr>
      </w:pPr>
      <w:r>
        <w:rPr>
          <w:b/>
        </w:rPr>
        <w:t xml:space="preserve">к административной контрольной работе по математике </w:t>
      </w:r>
    </w:p>
    <w:p w:rsidR="00FF496E" w:rsidRDefault="00FF496E" w:rsidP="00FF496E">
      <w:pPr>
        <w:pStyle w:val="a3"/>
        <w:ind w:left="0"/>
        <w:jc w:val="center"/>
        <w:rPr>
          <w:b/>
        </w:rPr>
      </w:pPr>
      <w:r>
        <w:rPr>
          <w:b/>
        </w:rPr>
        <w:t xml:space="preserve">за </w:t>
      </w:r>
      <w:r>
        <w:rPr>
          <w:b/>
          <w:lang w:val="en-US"/>
        </w:rPr>
        <w:t>I</w:t>
      </w:r>
      <w:r>
        <w:rPr>
          <w:b/>
        </w:rPr>
        <w:t xml:space="preserve"> полугодие</w:t>
      </w:r>
      <w:r>
        <w:rPr>
          <w:b/>
        </w:rPr>
        <w:t xml:space="preserve"> </w:t>
      </w:r>
      <w:r>
        <w:rPr>
          <w:b/>
        </w:rPr>
        <w:t>7</w:t>
      </w:r>
      <w:r>
        <w:rPr>
          <w:b/>
        </w:rPr>
        <w:t xml:space="preserve"> класса по учебнику </w:t>
      </w:r>
      <w:r>
        <w:rPr>
          <w:b/>
        </w:rPr>
        <w:t xml:space="preserve"> </w:t>
      </w:r>
      <w:r>
        <w:rPr>
          <w:b/>
        </w:rPr>
        <w:t>А.Г. Мордковича</w:t>
      </w:r>
    </w:p>
    <w:p w:rsidR="00FF496E" w:rsidRDefault="00FF496E" w:rsidP="00FF496E">
      <w:pPr>
        <w:pStyle w:val="a3"/>
        <w:ind w:left="0"/>
        <w:jc w:val="center"/>
        <w:rPr>
          <w:b/>
        </w:rPr>
      </w:pPr>
    </w:p>
    <w:p w:rsidR="00FF496E" w:rsidRDefault="00FF496E" w:rsidP="00FF496E">
      <w:pPr>
        <w:pStyle w:val="a3"/>
        <w:ind w:left="0"/>
        <w:jc w:val="both"/>
      </w:pPr>
      <w:r>
        <w:t>Содержание заданий и само их оформление максимально приближено к содержанию и оформлению зад</w:t>
      </w:r>
      <w:r>
        <w:t>а</w:t>
      </w:r>
      <w:r>
        <w:t xml:space="preserve">ний </w:t>
      </w:r>
      <w:proofErr w:type="spellStart"/>
      <w:r>
        <w:t>КИМов</w:t>
      </w:r>
      <w:proofErr w:type="spellEnd"/>
      <w:r>
        <w:t xml:space="preserve"> ГИА. Так, в частности включено задание по геометрии.</w:t>
      </w:r>
    </w:p>
    <w:p w:rsidR="00FF496E" w:rsidRDefault="00FF496E" w:rsidP="00FF496E">
      <w:pPr>
        <w:pStyle w:val="a3"/>
        <w:ind w:left="0"/>
        <w:jc w:val="both"/>
      </w:pPr>
      <w:r>
        <w:t xml:space="preserve">За </w:t>
      </w:r>
      <w:r>
        <w:rPr>
          <w:lang w:val="en-US"/>
        </w:rPr>
        <w:t>I</w:t>
      </w:r>
      <w:r>
        <w:t xml:space="preserve"> полугодие по алгебре</w:t>
      </w:r>
      <w:r>
        <w:t xml:space="preserve"> были пройдены сл</w:t>
      </w:r>
      <w:r>
        <w:t>е</w:t>
      </w:r>
      <w:r>
        <w:t>дующие темы:</w:t>
      </w:r>
    </w:p>
    <w:p w:rsidR="00FF496E" w:rsidRDefault="00FF496E" w:rsidP="00FF496E">
      <w:pPr>
        <w:pStyle w:val="a3"/>
        <w:numPr>
          <w:ilvl w:val="0"/>
          <w:numId w:val="1"/>
        </w:numPr>
        <w:jc w:val="both"/>
      </w:pPr>
      <w:r>
        <w:t>Математический язык. Математическая модель</w:t>
      </w:r>
      <w:r>
        <w:t>.</w:t>
      </w:r>
    </w:p>
    <w:p w:rsidR="00FF496E" w:rsidRDefault="00FF496E" w:rsidP="00FF496E">
      <w:pPr>
        <w:pStyle w:val="a3"/>
        <w:numPr>
          <w:ilvl w:val="0"/>
          <w:numId w:val="1"/>
        </w:numPr>
        <w:jc w:val="both"/>
      </w:pPr>
      <w:r>
        <w:t>Линейная функция</w:t>
      </w:r>
      <w:r>
        <w:t>.</w:t>
      </w:r>
    </w:p>
    <w:p w:rsidR="00FF496E" w:rsidRDefault="00FF496E" w:rsidP="00FF496E">
      <w:pPr>
        <w:pStyle w:val="a3"/>
        <w:numPr>
          <w:ilvl w:val="0"/>
          <w:numId w:val="1"/>
        </w:numPr>
        <w:jc w:val="both"/>
      </w:pPr>
      <w:r>
        <w:t>Системы двух линейных уравнений с двумя переменными</w:t>
      </w:r>
      <w:r>
        <w:t>.</w:t>
      </w:r>
    </w:p>
    <w:p w:rsidR="00FF496E" w:rsidRDefault="00FF496E" w:rsidP="00FF496E">
      <w:pPr>
        <w:pStyle w:val="a3"/>
        <w:numPr>
          <w:ilvl w:val="0"/>
          <w:numId w:val="1"/>
        </w:numPr>
        <w:jc w:val="both"/>
      </w:pPr>
      <w:r>
        <w:t>Степень с натуральным показателем и ее свойства.</w:t>
      </w:r>
    </w:p>
    <w:p w:rsidR="00FF496E" w:rsidRDefault="00FF496E" w:rsidP="00FF496E">
      <w:pPr>
        <w:spacing w:after="0"/>
        <w:jc w:val="both"/>
      </w:pPr>
      <w:r>
        <w:t>Приступили к изучению темы «Одночлены</w:t>
      </w:r>
      <w:proofErr w:type="gramStart"/>
      <w:r>
        <w:t xml:space="preserve">. </w:t>
      </w:r>
      <w:proofErr w:type="gramEnd"/>
      <w:r>
        <w:t>Арифметические операции над одночленами».</w:t>
      </w:r>
    </w:p>
    <w:p w:rsidR="00FF496E" w:rsidRDefault="00FF496E" w:rsidP="00FF496E">
      <w:pPr>
        <w:spacing w:after="0"/>
        <w:jc w:val="both"/>
      </w:pPr>
      <w:r>
        <w:t>По геометрии пройдена тема «Начальные геометрические сведения».</w:t>
      </w:r>
    </w:p>
    <w:p w:rsidR="00FF496E" w:rsidRDefault="00FF496E" w:rsidP="00FF496E">
      <w:pPr>
        <w:spacing w:after="0"/>
        <w:jc w:val="both"/>
      </w:pPr>
      <w:r>
        <w:t>По итогам входной работы были выявлены следующие западающие темы:</w:t>
      </w:r>
    </w:p>
    <w:p w:rsidR="00FF496E" w:rsidRDefault="00FF496E" w:rsidP="00FF496E">
      <w:pPr>
        <w:pStyle w:val="a3"/>
        <w:numPr>
          <w:ilvl w:val="0"/>
          <w:numId w:val="4"/>
        </w:numPr>
        <w:spacing w:after="0"/>
        <w:jc w:val="both"/>
      </w:pPr>
      <w:r>
        <w:t>Основное свойство пропорции.</w:t>
      </w:r>
    </w:p>
    <w:p w:rsidR="00FF496E" w:rsidRDefault="00FF496E" w:rsidP="00FF496E">
      <w:pPr>
        <w:pStyle w:val="a3"/>
        <w:numPr>
          <w:ilvl w:val="0"/>
          <w:numId w:val="4"/>
        </w:numPr>
        <w:spacing w:after="0"/>
        <w:jc w:val="both"/>
      </w:pPr>
      <w:r>
        <w:t>Решение задач на проценты.</w:t>
      </w:r>
    </w:p>
    <w:p w:rsidR="00FF496E" w:rsidRDefault="00FF496E" w:rsidP="00FF496E">
      <w:pPr>
        <w:pStyle w:val="a3"/>
        <w:numPr>
          <w:ilvl w:val="0"/>
          <w:numId w:val="4"/>
        </w:numPr>
        <w:spacing w:after="0"/>
        <w:jc w:val="both"/>
      </w:pPr>
      <w:r>
        <w:t>Действия с обыкновенными дробями.</w:t>
      </w:r>
    </w:p>
    <w:p w:rsidR="00FF496E" w:rsidRDefault="00FF496E" w:rsidP="00FF496E">
      <w:pPr>
        <w:jc w:val="both"/>
      </w:pPr>
      <w:r>
        <w:t>Поэлементный анализ заданий:</w:t>
      </w:r>
    </w:p>
    <w:p w:rsidR="00FF496E" w:rsidRDefault="00FF496E" w:rsidP="00FF496E">
      <w:pPr>
        <w:jc w:val="both"/>
      </w:pPr>
      <w:r>
        <w:t xml:space="preserve">Часть </w:t>
      </w:r>
      <w:r>
        <w:rPr>
          <w:lang w:val="en-US"/>
        </w:rPr>
        <w:t>I</w:t>
      </w:r>
      <w:r>
        <w:t>.</w:t>
      </w:r>
    </w:p>
    <w:p w:rsidR="00FF496E" w:rsidRDefault="00E27155" w:rsidP="00FF496E">
      <w:pPr>
        <w:pStyle w:val="a3"/>
        <w:numPr>
          <w:ilvl w:val="0"/>
          <w:numId w:val="2"/>
        </w:numPr>
        <w:jc w:val="both"/>
      </w:pPr>
      <w:r>
        <w:t>Числовые выражения</w:t>
      </w:r>
      <w:r w:rsidR="00FF496E">
        <w:t>.</w:t>
      </w:r>
    </w:p>
    <w:p w:rsidR="00FF496E" w:rsidRDefault="00E27155" w:rsidP="00FF496E">
      <w:pPr>
        <w:pStyle w:val="a3"/>
        <w:numPr>
          <w:ilvl w:val="0"/>
          <w:numId w:val="2"/>
        </w:numPr>
        <w:jc w:val="both"/>
      </w:pPr>
      <w:r>
        <w:t>Нахождение процента от числа</w:t>
      </w:r>
      <w:r w:rsidR="00FF496E">
        <w:t>.</w:t>
      </w:r>
    </w:p>
    <w:p w:rsidR="00FF496E" w:rsidRDefault="00E27155" w:rsidP="00FF496E">
      <w:pPr>
        <w:pStyle w:val="a3"/>
        <w:numPr>
          <w:ilvl w:val="0"/>
          <w:numId w:val="2"/>
        </w:numPr>
        <w:jc w:val="both"/>
      </w:pPr>
      <w:r>
        <w:t>Основное свойство пропорции</w:t>
      </w:r>
      <w:r w:rsidR="00FF496E">
        <w:t>.</w:t>
      </w:r>
    </w:p>
    <w:p w:rsidR="00FF496E" w:rsidRDefault="00E27155" w:rsidP="00FF496E">
      <w:pPr>
        <w:pStyle w:val="a3"/>
        <w:numPr>
          <w:ilvl w:val="0"/>
          <w:numId w:val="2"/>
        </w:numPr>
        <w:jc w:val="both"/>
      </w:pPr>
      <w:r>
        <w:t>Измерение отрезков</w:t>
      </w:r>
      <w:r w:rsidR="00FF496E">
        <w:t>.</w:t>
      </w:r>
    </w:p>
    <w:p w:rsidR="00FF496E" w:rsidRDefault="00E27155" w:rsidP="00FF496E">
      <w:pPr>
        <w:pStyle w:val="a3"/>
        <w:numPr>
          <w:ilvl w:val="0"/>
          <w:numId w:val="2"/>
        </w:numPr>
        <w:jc w:val="both"/>
      </w:pPr>
      <w:r>
        <w:t>Метод алгебраического сложения.</w:t>
      </w:r>
    </w:p>
    <w:p w:rsidR="00FF496E" w:rsidRDefault="00E27155" w:rsidP="00FF496E">
      <w:pPr>
        <w:pStyle w:val="a3"/>
        <w:numPr>
          <w:ilvl w:val="0"/>
          <w:numId w:val="2"/>
        </w:numPr>
        <w:jc w:val="both"/>
      </w:pPr>
      <w:r>
        <w:t>Алгебраические выражения</w:t>
      </w:r>
      <w:r w:rsidR="00FF496E">
        <w:t>.</w:t>
      </w:r>
    </w:p>
    <w:p w:rsidR="00FF496E" w:rsidRDefault="00FF496E" w:rsidP="00FF496E">
      <w:pPr>
        <w:jc w:val="both"/>
      </w:pPr>
      <w:r>
        <w:t xml:space="preserve">Часть </w:t>
      </w:r>
      <w:r>
        <w:rPr>
          <w:lang w:val="en-US"/>
        </w:rPr>
        <w:t>II</w:t>
      </w:r>
      <w:r>
        <w:t>.</w:t>
      </w:r>
    </w:p>
    <w:p w:rsidR="00FF496E" w:rsidRDefault="00E27155" w:rsidP="00FF496E">
      <w:pPr>
        <w:pStyle w:val="a3"/>
        <w:numPr>
          <w:ilvl w:val="0"/>
          <w:numId w:val="3"/>
        </w:numPr>
        <w:jc w:val="both"/>
      </w:pPr>
      <w:r>
        <w:t>Чтение графиков функций</w:t>
      </w:r>
      <w:r w:rsidR="00FF496E">
        <w:t>.</w:t>
      </w:r>
    </w:p>
    <w:p w:rsidR="00FF496E" w:rsidRDefault="00E27155" w:rsidP="00FF496E">
      <w:pPr>
        <w:pStyle w:val="a3"/>
        <w:numPr>
          <w:ilvl w:val="0"/>
          <w:numId w:val="3"/>
        </w:numPr>
        <w:jc w:val="both"/>
      </w:pPr>
      <w:r>
        <w:t>Метод подстановки</w:t>
      </w:r>
      <w:r w:rsidR="00FF496E">
        <w:t>.</w:t>
      </w:r>
    </w:p>
    <w:p w:rsidR="00FF496E" w:rsidRDefault="00E27155" w:rsidP="00FF496E">
      <w:pPr>
        <w:pStyle w:val="a3"/>
        <w:numPr>
          <w:ilvl w:val="0"/>
          <w:numId w:val="3"/>
        </w:numPr>
        <w:jc w:val="both"/>
      </w:pPr>
      <w:r>
        <w:t>Свойства степени с натуральным показателем</w:t>
      </w:r>
      <w:r w:rsidR="00FF496E">
        <w:t>.</w:t>
      </w:r>
    </w:p>
    <w:p w:rsidR="00FF496E" w:rsidRDefault="00E27155" w:rsidP="00FF496E">
      <w:pPr>
        <w:pStyle w:val="a3"/>
        <w:numPr>
          <w:ilvl w:val="0"/>
          <w:numId w:val="3"/>
        </w:numPr>
        <w:jc w:val="both"/>
      </w:pPr>
      <w:r>
        <w:t>Сложение одночленов</w:t>
      </w:r>
      <w:r w:rsidR="00FF496E">
        <w:t>.</w:t>
      </w:r>
      <w:r>
        <w:t xml:space="preserve"> Стандартный вид одночлена</w:t>
      </w:r>
    </w:p>
    <w:p w:rsidR="00E27155" w:rsidRDefault="00E27155">
      <w:r>
        <w:t xml:space="preserve">Часть </w:t>
      </w:r>
      <w:r>
        <w:rPr>
          <w:lang w:val="en-US"/>
        </w:rPr>
        <w:t>III</w:t>
      </w:r>
      <w:r>
        <w:t>.</w:t>
      </w:r>
    </w:p>
    <w:p w:rsidR="00E27155" w:rsidRDefault="00E27155" w:rsidP="00E27155">
      <w:pPr>
        <w:pStyle w:val="a3"/>
        <w:numPr>
          <w:ilvl w:val="3"/>
          <w:numId w:val="3"/>
        </w:numPr>
        <w:ind w:left="709" w:hanging="283"/>
      </w:pPr>
      <w:r>
        <w:t>Решение задач на составление уравнений.</w:t>
      </w:r>
    </w:p>
    <w:p w:rsidR="00262750" w:rsidRDefault="00E27155" w:rsidP="00262750">
      <w:pPr>
        <w:pStyle w:val="a3"/>
        <w:numPr>
          <w:ilvl w:val="3"/>
          <w:numId w:val="3"/>
        </w:numPr>
        <w:ind w:left="709" w:hanging="283"/>
      </w:pPr>
      <w:r>
        <w:t>Решение систем двух линейных уравнений с параметром.</w:t>
      </w:r>
    </w:p>
    <w:p w:rsidR="00CD5478" w:rsidRDefault="00CD5478" w:rsidP="00CD5478">
      <w:pPr>
        <w:pStyle w:val="a3"/>
        <w:ind w:left="709"/>
      </w:pPr>
    </w:p>
    <w:p w:rsidR="00262750" w:rsidRPr="00B255F8" w:rsidRDefault="00262750" w:rsidP="00262750">
      <w:pPr>
        <w:pStyle w:val="a3"/>
        <w:ind w:left="426"/>
        <w:jc w:val="both"/>
        <w:rPr>
          <w:rFonts w:ascii="Times New Roman" w:hAnsi="Times New Roman" w:cs="Times New Roman"/>
          <w:b/>
        </w:rPr>
      </w:pPr>
      <w:r w:rsidRPr="00B255F8">
        <w:rPr>
          <w:rFonts w:ascii="Times New Roman" w:hAnsi="Times New Roman" w:cs="Times New Roman"/>
          <w:b/>
        </w:rPr>
        <w:t>Критерии оценивания:</w:t>
      </w:r>
    </w:p>
    <w:tbl>
      <w:tblPr>
        <w:tblStyle w:val="a4"/>
        <w:tblW w:w="0" w:type="auto"/>
        <w:tblInd w:w="426" w:type="dxa"/>
        <w:tblLook w:val="04A0" w:firstRow="1" w:lastRow="0" w:firstColumn="1" w:lastColumn="0" w:noHBand="0" w:noVBand="1"/>
      </w:tblPr>
      <w:tblGrid>
        <w:gridCol w:w="1120"/>
        <w:gridCol w:w="1055"/>
        <w:gridCol w:w="7026"/>
        <w:gridCol w:w="1055"/>
      </w:tblGrid>
      <w:tr w:rsidR="00262750" w:rsidTr="00262750">
        <w:tc>
          <w:tcPr>
            <w:tcW w:w="1120" w:type="dxa"/>
          </w:tcPr>
          <w:p w:rsidR="00262750" w:rsidRDefault="00262750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47EAF">
              <w:rPr>
                <w:rFonts w:ascii="Times New Roman" w:hAnsi="Times New Roman" w:cs="Times New Roman"/>
                <w:b/>
              </w:rPr>
              <w:t xml:space="preserve">№ </w:t>
            </w:r>
          </w:p>
          <w:p w:rsidR="00262750" w:rsidRPr="00C47EAF" w:rsidRDefault="00262750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47EAF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1055" w:type="dxa"/>
          </w:tcPr>
          <w:p w:rsidR="00262750" w:rsidRPr="00C47EAF" w:rsidRDefault="00262750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47EAF">
              <w:rPr>
                <w:rFonts w:ascii="Times New Roman" w:hAnsi="Times New Roman" w:cs="Times New Roman"/>
                <w:b/>
                <w:lang w:val="en-US"/>
              </w:rPr>
              <w:t>max</w:t>
            </w:r>
            <w:r w:rsidRPr="00C47EAF">
              <w:rPr>
                <w:rFonts w:ascii="Times New Roman" w:hAnsi="Times New Roman" w:cs="Times New Roman"/>
                <w:b/>
              </w:rPr>
              <w:t xml:space="preserve"> балл</w:t>
            </w:r>
          </w:p>
        </w:tc>
        <w:tc>
          <w:tcPr>
            <w:tcW w:w="7026" w:type="dxa"/>
            <w:vAlign w:val="center"/>
          </w:tcPr>
          <w:p w:rsidR="00262750" w:rsidRPr="00C47EAF" w:rsidRDefault="00262750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47EAF">
              <w:rPr>
                <w:rFonts w:ascii="Times New Roman" w:hAnsi="Times New Roman" w:cs="Times New Roman"/>
                <w:b/>
              </w:rPr>
              <w:t>Критерии оценивания выполнения задания</w:t>
            </w:r>
          </w:p>
        </w:tc>
        <w:tc>
          <w:tcPr>
            <w:tcW w:w="1055" w:type="dxa"/>
            <w:vAlign w:val="center"/>
          </w:tcPr>
          <w:p w:rsidR="00262750" w:rsidRPr="00C47EAF" w:rsidRDefault="00262750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47EAF">
              <w:rPr>
                <w:rFonts w:ascii="Times New Roman" w:hAnsi="Times New Roman" w:cs="Times New Roman"/>
                <w:b/>
              </w:rPr>
              <w:t>балл</w:t>
            </w:r>
          </w:p>
        </w:tc>
      </w:tr>
      <w:tr w:rsidR="00262750" w:rsidTr="003F5922">
        <w:tc>
          <w:tcPr>
            <w:tcW w:w="10256" w:type="dxa"/>
            <w:gridSpan w:val="4"/>
          </w:tcPr>
          <w:p w:rsidR="00262750" w:rsidRPr="00262750" w:rsidRDefault="00262750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</w:rPr>
              <w:t xml:space="preserve"> часть</w:t>
            </w:r>
          </w:p>
        </w:tc>
      </w:tr>
      <w:tr w:rsidR="00262750" w:rsidTr="00262750">
        <w:tc>
          <w:tcPr>
            <w:tcW w:w="1120" w:type="dxa"/>
            <w:vMerge w:val="restart"/>
            <w:vAlign w:val="center"/>
          </w:tcPr>
          <w:p w:rsidR="00262750" w:rsidRPr="00C47EAF" w:rsidRDefault="00262750" w:rsidP="002627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55" w:type="dxa"/>
            <w:vMerge w:val="restart"/>
            <w:vAlign w:val="center"/>
          </w:tcPr>
          <w:p w:rsidR="00262750" w:rsidRPr="00C47EAF" w:rsidRDefault="00262750" w:rsidP="0026275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26" w:type="dxa"/>
          </w:tcPr>
          <w:p w:rsidR="00262750" w:rsidRDefault="00262750" w:rsidP="00354E69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Допущено более 1 вычислительной ошибки.</w:t>
            </w:r>
          </w:p>
        </w:tc>
        <w:tc>
          <w:tcPr>
            <w:tcW w:w="1055" w:type="dxa"/>
            <w:vAlign w:val="center"/>
          </w:tcPr>
          <w:p w:rsidR="00262750" w:rsidRDefault="00262750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62750" w:rsidTr="00262750">
        <w:tc>
          <w:tcPr>
            <w:tcW w:w="1120" w:type="dxa"/>
            <w:vMerge/>
          </w:tcPr>
          <w:p w:rsidR="00262750" w:rsidRPr="00C47EAF" w:rsidRDefault="00262750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5" w:type="dxa"/>
            <w:vMerge/>
            <w:vAlign w:val="center"/>
          </w:tcPr>
          <w:p w:rsidR="00262750" w:rsidRPr="00C47EAF" w:rsidRDefault="00262750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6" w:type="dxa"/>
          </w:tcPr>
          <w:p w:rsidR="00262750" w:rsidRDefault="00262750" w:rsidP="00354E69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Допущена одна вычислительная ошибка.</w:t>
            </w:r>
          </w:p>
        </w:tc>
        <w:tc>
          <w:tcPr>
            <w:tcW w:w="1055" w:type="dxa"/>
            <w:vAlign w:val="center"/>
          </w:tcPr>
          <w:p w:rsidR="00262750" w:rsidRDefault="00262750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262750" w:rsidTr="00262750">
        <w:tc>
          <w:tcPr>
            <w:tcW w:w="1120" w:type="dxa"/>
            <w:vMerge/>
          </w:tcPr>
          <w:p w:rsidR="00262750" w:rsidRPr="00C47EAF" w:rsidRDefault="00262750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5" w:type="dxa"/>
            <w:vMerge/>
            <w:vAlign w:val="center"/>
          </w:tcPr>
          <w:p w:rsidR="00262750" w:rsidRPr="00C47EAF" w:rsidRDefault="00262750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6" w:type="dxa"/>
          </w:tcPr>
          <w:p w:rsidR="00262750" w:rsidRDefault="00262750" w:rsidP="00354E69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Задание </w:t>
            </w:r>
            <w:proofErr w:type="gramStart"/>
            <w:r>
              <w:rPr>
                <w:rFonts w:ascii="Times New Roman" w:hAnsi="Times New Roman" w:cs="Times New Roman"/>
              </w:rPr>
              <w:t>решено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верно.</w:t>
            </w:r>
          </w:p>
        </w:tc>
        <w:tc>
          <w:tcPr>
            <w:tcW w:w="1055" w:type="dxa"/>
            <w:vAlign w:val="center"/>
          </w:tcPr>
          <w:p w:rsidR="00262750" w:rsidRDefault="00262750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E6462" w:rsidTr="00DE6462">
        <w:tc>
          <w:tcPr>
            <w:tcW w:w="1120" w:type="dxa"/>
            <w:vMerge w:val="restart"/>
            <w:vAlign w:val="center"/>
          </w:tcPr>
          <w:p w:rsidR="00DE6462" w:rsidRPr="00C47EAF" w:rsidRDefault="00DE6462" w:rsidP="00DE646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55" w:type="dxa"/>
            <w:vMerge w:val="restart"/>
            <w:vAlign w:val="center"/>
          </w:tcPr>
          <w:p w:rsidR="00DE6462" w:rsidRPr="00C47EAF" w:rsidRDefault="00DE6462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26" w:type="dxa"/>
          </w:tcPr>
          <w:p w:rsidR="00DE6462" w:rsidRDefault="00DE6462" w:rsidP="00354E69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Допущена вычислительная ошибка</w:t>
            </w:r>
          </w:p>
        </w:tc>
        <w:tc>
          <w:tcPr>
            <w:tcW w:w="1055" w:type="dxa"/>
            <w:vAlign w:val="center"/>
          </w:tcPr>
          <w:p w:rsidR="00DE6462" w:rsidRDefault="00DE6462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DE6462" w:rsidTr="00DE6462">
        <w:tc>
          <w:tcPr>
            <w:tcW w:w="1120" w:type="dxa"/>
            <w:vMerge/>
            <w:vAlign w:val="center"/>
          </w:tcPr>
          <w:p w:rsidR="00DE6462" w:rsidRPr="00C47EAF" w:rsidRDefault="00DE6462" w:rsidP="00DE646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5" w:type="dxa"/>
            <w:vMerge/>
            <w:vAlign w:val="center"/>
          </w:tcPr>
          <w:p w:rsidR="00DE6462" w:rsidRPr="00C47EAF" w:rsidRDefault="00DE6462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6" w:type="dxa"/>
          </w:tcPr>
          <w:p w:rsidR="00DE6462" w:rsidRDefault="00DE6462" w:rsidP="008A29B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Задание </w:t>
            </w:r>
            <w:proofErr w:type="gramStart"/>
            <w:r>
              <w:rPr>
                <w:rFonts w:ascii="Times New Roman" w:hAnsi="Times New Roman" w:cs="Times New Roman"/>
              </w:rPr>
              <w:t>решено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верно.</w:t>
            </w:r>
          </w:p>
        </w:tc>
        <w:tc>
          <w:tcPr>
            <w:tcW w:w="1055" w:type="dxa"/>
            <w:vAlign w:val="center"/>
          </w:tcPr>
          <w:p w:rsidR="00DE6462" w:rsidRDefault="00DE6462" w:rsidP="008A29B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E6462" w:rsidTr="00262750">
        <w:tc>
          <w:tcPr>
            <w:tcW w:w="1120" w:type="dxa"/>
          </w:tcPr>
          <w:p w:rsidR="00DE6462" w:rsidRPr="00C47EAF" w:rsidRDefault="00DE6462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55" w:type="dxa"/>
            <w:vAlign w:val="center"/>
          </w:tcPr>
          <w:p w:rsidR="00DE6462" w:rsidRPr="00C47EAF" w:rsidRDefault="00DE6462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26" w:type="dxa"/>
          </w:tcPr>
          <w:p w:rsidR="00DE6462" w:rsidRDefault="00DE6462" w:rsidP="00EA2CA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Задание </w:t>
            </w:r>
            <w:proofErr w:type="gramStart"/>
            <w:r>
              <w:rPr>
                <w:rFonts w:ascii="Times New Roman" w:hAnsi="Times New Roman" w:cs="Times New Roman"/>
              </w:rPr>
              <w:t>решено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верно.</w:t>
            </w:r>
          </w:p>
        </w:tc>
        <w:tc>
          <w:tcPr>
            <w:tcW w:w="1055" w:type="dxa"/>
            <w:vAlign w:val="center"/>
          </w:tcPr>
          <w:p w:rsidR="00DE6462" w:rsidRDefault="00DE6462" w:rsidP="00EA2CA2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E6462" w:rsidTr="00DE6462">
        <w:tc>
          <w:tcPr>
            <w:tcW w:w="1120" w:type="dxa"/>
            <w:vMerge w:val="restart"/>
            <w:vAlign w:val="center"/>
          </w:tcPr>
          <w:p w:rsidR="00DE6462" w:rsidRPr="00C47EAF" w:rsidRDefault="00DE6462" w:rsidP="00DE646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055" w:type="dxa"/>
            <w:vMerge w:val="restart"/>
            <w:vAlign w:val="center"/>
          </w:tcPr>
          <w:p w:rsidR="00DE6462" w:rsidRPr="00C47EAF" w:rsidRDefault="00DE6462" w:rsidP="00DE646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26" w:type="dxa"/>
          </w:tcPr>
          <w:p w:rsidR="00DE6462" w:rsidRDefault="00DE6462" w:rsidP="00354E69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Чертеж </w:t>
            </w:r>
            <w:proofErr w:type="gramStart"/>
            <w:r>
              <w:rPr>
                <w:rFonts w:ascii="Times New Roman" w:hAnsi="Times New Roman" w:cs="Times New Roman"/>
              </w:rPr>
              <w:t>выполнен</w:t>
            </w:r>
            <w:proofErr w:type="gramEnd"/>
            <w:r>
              <w:rPr>
                <w:rFonts w:ascii="Times New Roman" w:hAnsi="Times New Roman" w:cs="Times New Roman"/>
              </w:rPr>
              <w:t xml:space="preserve"> верно, допущена вычислительная ошибка</w:t>
            </w:r>
          </w:p>
        </w:tc>
        <w:tc>
          <w:tcPr>
            <w:tcW w:w="1055" w:type="dxa"/>
            <w:vAlign w:val="center"/>
          </w:tcPr>
          <w:p w:rsidR="00DE6462" w:rsidRDefault="00DE6462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DE6462" w:rsidTr="00262750">
        <w:tc>
          <w:tcPr>
            <w:tcW w:w="1120" w:type="dxa"/>
            <w:vMerge/>
          </w:tcPr>
          <w:p w:rsidR="00DE6462" w:rsidRPr="00C47EAF" w:rsidRDefault="00DE6462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5" w:type="dxa"/>
            <w:vMerge/>
            <w:vAlign w:val="center"/>
          </w:tcPr>
          <w:p w:rsidR="00DE6462" w:rsidRPr="00C47EAF" w:rsidRDefault="00DE6462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6" w:type="dxa"/>
          </w:tcPr>
          <w:p w:rsidR="00DE6462" w:rsidRDefault="00DE6462" w:rsidP="008E344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Задание </w:t>
            </w:r>
            <w:proofErr w:type="gramStart"/>
            <w:r>
              <w:rPr>
                <w:rFonts w:ascii="Times New Roman" w:hAnsi="Times New Roman" w:cs="Times New Roman"/>
              </w:rPr>
              <w:t>решено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верно.</w:t>
            </w:r>
          </w:p>
        </w:tc>
        <w:tc>
          <w:tcPr>
            <w:tcW w:w="1055" w:type="dxa"/>
            <w:vAlign w:val="center"/>
          </w:tcPr>
          <w:p w:rsidR="00DE6462" w:rsidRDefault="00DE6462" w:rsidP="008E344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E6462" w:rsidTr="00DE6462">
        <w:tc>
          <w:tcPr>
            <w:tcW w:w="1120" w:type="dxa"/>
            <w:vMerge w:val="restart"/>
            <w:vAlign w:val="center"/>
          </w:tcPr>
          <w:p w:rsidR="00DE6462" w:rsidRPr="00C47EAF" w:rsidRDefault="00DE6462" w:rsidP="00DE646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055" w:type="dxa"/>
            <w:vMerge w:val="restart"/>
            <w:vAlign w:val="center"/>
          </w:tcPr>
          <w:p w:rsidR="00DE6462" w:rsidRPr="00C47EAF" w:rsidRDefault="00DE6462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26" w:type="dxa"/>
          </w:tcPr>
          <w:p w:rsidR="00DE6462" w:rsidRDefault="00DE6462" w:rsidP="00354E69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Система </w:t>
            </w:r>
            <w:proofErr w:type="gramStart"/>
            <w:r>
              <w:rPr>
                <w:rFonts w:ascii="Times New Roman" w:hAnsi="Times New Roman" w:cs="Times New Roman"/>
              </w:rPr>
              <w:t>решена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верно, не реализован метод алгебраического сложения.</w:t>
            </w:r>
          </w:p>
        </w:tc>
        <w:tc>
          <w:tcPr>
            <w:tcW w:w="1055" w:type="dxa"/>
            <w:vAlign w:val="center"/>
          </w:tcPr>
          <w:p w:rsidR="00DE6462" w:rsidRDefault="00DE6462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DE6462" w:rsidTr="00262750">
        <w:tc>
          <w:tcPr>
            <w:tcW w:w="1120" w:type="dxa"/>
            <w:vMerge/>
          </w:tcPr>
          <w:p w:rsidR="00DE6462" w:rsidRPr="00C47EAF" w:rsidRDefault="00DE6462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5" w:type="dxa"/>
            <w:vMerge/>
            <w:vAlign w:val="center"/>
          </w:tcPr>
          <w:p w:rsidR="00DE6462" w:rsidRPr="00C47EAF" w:rsidRDefault="00DE6462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6" w:type="dxa"/>
          </w:tcPr>
          <w:p w:rsidR="00DE6462" w:rsidRDefault="00DE6462" w:rsidP="00354E69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решена методом  алгебраического сложения, допущена вычи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лител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ная ошибка.</w:t>
            </w:r>
          </w:p>
        </w:tc>
        <w:tc>
          <w:tcPr>
            <w:tcW w:w="1055" w:type="dxa"/>
            <w:vAlign w:val="center"/>
          </w:tcPr>
          <w:p w:rsidR="00DE6462" w:rsidRDefault="00DE6462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DE6462" w:rsidTr="00262750">
        <w:tc>
          <w:tcPr>
            <w:tcW w:w="1120" w:type="dxa"/>
            <w:vMerge/>
          </w:tcPr>
          <w:p w:rsidR="00DE6462" w:rsidRPr="00C47EAF" w:rsidRDefault="00DE6462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5" w:type="dxa"/>
            <w:vMerge/>
            <w:vAlign w:val="center"/>
          </w:tcPr>
          <w:p w:rsidR="00DE6462" w:rsidRPr="00C47EAF" w:rsidRDefault="00DE6462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6" w:type="dxa"/>
          </w:tcPr>
          <w:p w:rsidR="00DE6462" w:rsidRDefault="00DE6462" w:rsidP="00354E69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Система </w:t>
            </w:r>
            <w:proofErr w:type="gramStart"/>
            <w:r>
              <w:rPr>
                <w:rFonts w:ascii="Times New Roman" w:hAnsi="Times New Roman" w:cs="Times New Roman"/>
              </w:rPr>
              <w:t>решена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верно методом  алгебраического сложения.</w:t>
            </w:r>
          </w:p>
        </w:tc>
        <w:tc>
          <w:tcPr>
            <w:tcW w:w="1055" w:type="dxa"/>
            <w:vAlign w:val="center"/>
          </w:tcPr>
          <w:p w:rsidR="00DE6462" w:rsidRDefault="00DE6462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E6462" w:rsidTr="00DE6462">
        <w:tc>
          <w:tcPr>
            <w:tcW w:w="1120" w:type="dxa"/>
            <w:vMerge w:val="restart"/>
            <w:vAlign w:val="center"/>
          </w:tcPr>
          <w:p w:rsidR="00DE6462" w:rsidRPr="00C47EAF" w:rsidRDefault="00DE6462" w:rsidP="00DE646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055" w:type="dxa"/>
            <w:vMerge w:val="restart"/>
            <w:vAlign w:val="center"/>
          </w:tcPr>
          <w:p w:rsidR="00DE6462" w:rsidRPr="00C47EAF" w:rsidRDefault="00DE6462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26" w:type="dxa"/>
          </w:tcPr>
          <w:p w:rsidR="00DE6462" w:rsidRDefault="00DE6462" w:rsidP="00DE646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Допущена ошибка при упрощении выражения.</w:t>
            </w:r>
          </w:p>
        </w:tc>
        <w:tc>
          <w:tcPr>
            <w:tcW w:w="1055" w:type="dxa"/>
            <w:vAlign w:val="center"/>
          </w:tcPr>
          <w:p w:rsidR="00DE6462" w:rsidRDefault="00DE6462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DE6462" w:rsidTr="00262750">
        <w:tc>
          <w:tcPr>
            <w:tcW w:w="1120" w:type="dxa"/>
            <w:vMerge/>
          </w:tcPr>
          <w:p w:rsidR="00DE6462" w:rsidRPr="00C47EAF" w:rsidRDefault="00DE6462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5" w:type="dxa"/>
            <w:vMerge/>
            <w:vAlign w:val="center"/>
          </w:tcPr>
          <w:p w:rsidR="00DE6462" w:rsidRPr="00C47EAF" w:rsidRDefault="00DE6462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6" w:type="dxa"/>
          </w:tcPr>
          <w:p w:rsidR="00DE6462" w:rsidRDefault="00DE6462" w:rsidP="00354E69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Допущена вычислительная ошибка при нахождении значения выраж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055" w:type="dxa"/>
            <w:vAlign w:val="center"/>
          </w:tcPr>
          <w:p w:rsidR="00DE6462" w:rsidRDefault="00DE6462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905FEC" w:rsidTr="00262750">
        <w:tc>
          <w:tcPr>
            <w:tcW w:w="1120" w:type="dxa"/>
            <w:vMerge/>
          </w:tcPr>
          <w:p w:rsidR="00905FEC" w:rsidRPr="00C47EAF" w:rsidRDefault="00905FEC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5" w:type="dxa"/>
            <w:vMerge/>
            <w:vAlign w:val="center"/>
          </w:tcPr>
          <w:p w:rsidR="00905FEC" w:rsidRPr="00C47EAF" w:rsidRDefault="00905FEC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6" w:type="dxa"/>
          </w:tcPr>
          <w:p w:rsidR="00905FEC" w:rsidRDefault="00905FEC" w:rsidP="00905FE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Задание </w:t>
            </w:r>
            <w:proofErr w:type="gramStart"/>
            <w:r>
              <w:rPr>
                <w:rFonts w:ascii="Times New Roman" w:hAnsi="Times New Roman" w:cs="Times New Roman"/>
              </w:rPr>
              <w:t>решено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верно, не рационально </w:t>
            </w:r>
          </w:p>
        </w:tc>
        <w:tc>
          <w:tcPr>
            <w:tcW w:w="1055" w:type="dxa"/>
            <w:vAlign w:val="center"/>
          </w:tcPr>
          <w:p w:rsidR="00905FEC" w:rsidRDefault="00905FEC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DE6462" w:rsidTr="00262750">
        <w:tc>
          <w:tcPr>
            <w:tcW w:w="1120" w:type="dxa"/>
            <w:vMerge/>
          </w:tcPr>
          <w:p w:rsidR="00DE6462" w:rsidRPr="00C47EAF" w:rsidRDefault="00DE6462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5" w:type="dxa"/>
            <w:vMerge/>
            <w:vAlign w:val="center"/>
          </w:tcPr>
          <w:p w:rsidR="00DE6462" w:rsidRPr="00C47EAF" w:rsidRDefault="00DE6462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6" w:type="dxa"/>
          </w:tcPr>
          <w:p w:rsidR="00DE6462" w:rsidRDefault="00DE6462" w:rsidP="00354E69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Задание </w:t>
            </w:r>
            <w:proofErr w:type="gramStart"/>
            <w:r>
              <w:rPr>
                <w:rFonts w:ascii="Times New Roman" w:hAnsi="Times New Roman" w:cs="Times New Roman"/>
              </w:rPr>
              <w:t>решено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верно.</w:t>
            </w:r>
          </w:p>
        </w:tc>
        <w:tc>
          <w:tcPr>
            <w:tcW w:w="1055" w:type="dxa"/>
            <w:vAlign w:val="center"/>
          </w:tcPr>
          <w:p w:rsidR="00DE6462" w:rsidRDefault="00DE6462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E6462" w:rsidTr="00DE6462">
        <w:tc>
          <w:tcPr>
            <w:tcW w:w="10256" w:type="dxa"/>
            <w:gridSpan w:val="4"/>
            <w:vAlign w:val="center"/>
          </w:tcPr>
          <w:p w:rsidR="00DE6462" w:rsidRPr="00DE6462" w:rsidRDefault="00DE6462" w:rsidP="00DE646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</w:rPr>
              <w:t xml:space="preserve"> часть</w:t>
            </w:r>
          </w:p>
        </w:tc>
      </w:tr>
      <w:tr w:rsidR="00905FEC" w:rsidTr="00905FEC">
        <w:tc>
          <w:tcPr>
            <w:tcW w:w="1120" w:type="dxa"/>
            <w:vMerge w:val="restart"/>
            <w:vAlign w:val="center"/>
          </w:tcPr>
          <w:p w:rsidR="00905FEC" w:rsidRPr="00C47EAF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55" w:type="dxa"/>
            <w:vMerge w:val="restart"/>
            <w:vAlign w:val="center"/>
          </w:tcPr>
          <w:p w:rsidR="00905FEC" w:rsidRPr="00C47EAF" w:rsidRDefault="00905FEC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26" w:type="dxa"/>
          </w:tcPr>
          <w:p w:rsidR="00905FEC" w:rsidRDefault="00905FEC" w:rsidP="00DE646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соотнесены уравнения функций с соответствующими графиками, допущена ошибка при чтении свойств функций</w:t>
            </w:r>
          </w:p>
        </w:tc>
        <w:tc>
          <w:tcPr>
            <w:tcW w:w="1055" w:type="dxa"/>
            <w:vAlign w:val="center"/>
          </w:tcPr>
          <w:p w:rsidR="00905FEC" w:rsidRDefault="00905FEC" w:rsidP="00DE6462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05FEC" w:rsidTr="00262750">
        <w:tc>
          <w:tcPr>
            <w:tcW w:w="1120" w:type="dxa"/>
            <w:vMerge/>
          </w:tcPr>
          <w:p w:rsidR="00905FEC" w:rsidRPr="00C47EAF" w:rsidRDefault="00905FEC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5" w:type="dxa"/>
            <w:vMerge/>
            <w:vAlign w:val="center"/>
          </w:tcPr>
          <w:p w:rsidR="00905FEC" w:rsidRPr="00C47EAF" w:rsidRDefault="00905FEC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6" w:type="dxa"/>
          </w:tcPr>
          <w:p w:rsidR="00905FEC" w:rsidRDefault="00905FEC" w:rsidP="00905FE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указаны свойства функций, допущена ошибка при </w:t>
            </w:r>
            <w:r>
              <w:rPr>
                <w:rFonts w:ascii="Times New Roman" w:hAnsi="Times New Roman" w:cs="Times New Roman"/>
              </w:rPr>
              <w:t>соотнесен</w:t>
            </w:r>
            <w:r>
              <w:rPr>
                <w:rFonts w:ascii="Times New Roman" w:hAnsi="Times New Roman" w:cs="Times New Roman"/>
              </w:rPr>
              <w:t>ии</w:t>
            </w:r>
            <w:r>
              <w:rPr>
                <w:rFonts w:ascii="Times New Roman" w:hAnsi="Times New Roman" w:cs="Times New Roman"/>
              </w:rPr>
              <w:t xml:space="preserve"> уравнени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 xml:space="preserve"> функций с соответствующими графиками</w:t>
            </w:r>
          </w:p>
        </w:tc>
        <w:tc>
          <w:tcPr>
            <w:tcW w:w="1055" w:type="dxa"/>
            <w:vAlign w:val="center"/>
          </w:tcPr>
          <w:p w:rsidR="00905FEC" w:rsidRDefault="00905FEC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05FEC" w:rsidTr="00262750">
        <w:tc>
          <w:tcPr>
            <w:tcW w:w="1120" w:type="dxa"/>
            <w:vMerge/>
          </w:tcPr>
          <w:p w:rsidR="00905FEC" w:rsidRPr="00C47EAF" w:rsidRDefault="00905FEC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5" w:type="dxa"/>
            <w:vMerge/>
            <w:vAlign w:val="center"/>
          </w:tcPr>
          <w:p w:rsidR="00905FEC" w:rsidRPr="00C47EAF" w:rsidRDefault="00905FEC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6" w:type="dxa"/>
          </w:tcPr>
          <w:p w:rsidR="00905FEC" w:rsidRDefault="00905FEC" w:rsidP="00495F7D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Задание </w:t>
            </w:r>
            <w:proofErr w:type="gramStart"/>
            <w:r>
              <w:rPr>
                <w:rFonts w:ascii="Times New Roman" w:hAnsi="Times New Roman" w:cs="Times New Roman"/>
              </w:rPr>
              <w:t>решено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верно.</w:t>
            </w:r>
          </w:p>
        </w:tc>
        <w:tc>
          <w:tcPr>
            <w:tcW w:w="1055" w:type="dxa"/>
            <w:vAlign w:val="center"/>
          </w:tcPr>
          <w:p w:rsidR="00905FEC" w:rsidRDefault="00905FEC" w:rsidP="00495F7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05FEC" w:rsidTr="00905FEC">
        <w:tc>
          <w:tcPr>
            <w:tcW w:w="1120" w:type="dxa"/>
            <w:vMerge w:val="restart"/>
            <w:vAlign w:val="center"/>
          </w:tcPr>
          <w:p w:rsidR="00905FEC" w:rsidRPr="00C47EAF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55" w:type="dxa"/>
            <w:vMerge w:val="restart"/>
            <w:vAlign w:val="center"/>
          </w:tcPr>
          <w:p w:rsidR="00905FEC" w:rsidRPr="00C47EAF" w:rsidRDefault="00905FEC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26" w:type="dxa"/>
          </w:tcPr>
          <w:p w:rsidR="00905FEC" w:rsidRDefault="00905FEC" w:rsidP="00354E69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Система </w:t>
            </w:r>
            <w:proofErr w:type="gramStart"/>
            <w:r>
              <w:rPr>
                <w:rFonts w:ascii="Times New Roman" w:hAnsi="Times New Roman" w:cs="Times New Roman"/>
              </w:rPr>
              <w:t>решена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верно, не реализован метод подстановки.</w:t>
            </w:r>
          </w:p>
        </w:tc>
        <w:tc>
          <w:tcPr>
            <w:tcW w:w="1055" w:type="dxa"/>
            <w:vAlign w:val="center"/>
          </w:tcPr>
          <w:p w:rsidR="00905FEC" w:rsidRDefault="00905FEC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05FEC" w:rsidTr="00262750">
        <w:tc>
          <w:tcPr>
            <w:tcW w:w="1120" w:type="dxa"/>
            <w:vMerge/>
          </w:tcPr>
          <w:p w:rsidR="00905FEC" w:rsidRPr="00C47EAF" w:rsidRDefault="00905FEC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5" w:type="dxa"/>
            <w:vMerge/>
            <w:vAlign w:val="center"/>
          </w:tcPr>
          <w:p w:rsidR="00905FEC" w:rsidRPr="00C47EAF" w:rsidRDefault="00905FEC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6" w:type="dxa"/>
          </w:tcPr>
          <w:p w:rsidR="00905FEC" w:rsidRDefault="00905FEC" w:rsidP="00354E69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решена методом  подстановки, допущена вычислительная ошибка.</w:t>
            </w:r>
          </w:p>
        </w:tc>
        <w:tc>
          <w:tcPr>
            <w:tcW w:w="1055" w:type="dxa"/>
            <w:vAlign w:val="center"/>
          </w:tcPr>
          <w:p w:rsidR="00905FEC" w:rsidRDefault="00905FEC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05FEC" w:rsidTr="00262750">
        <w:tc>
          <w:tcPr>
            <w:tcW w:w="1120" w:type="dxa"/>
            <w:vMerge/>
          </w:tcPr>
          <w:p w:rsidR="00905FEC" w:rsidRPr="00C47EAF" w:rsidRDefault="00905FEC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5" w:type="dxa"/>
            <w:vMerge/>
            <w:vAlign w:val="center"/>
          </w:tcPr>
          <w:p w:rsidR="00905FEC" w:rsidRPr="00C47EAF" w:rsidRDefault="00905FEC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6" w:type="dxa"/>
          </w:tcPr>
          <w:p w:rsidR="00905FEC" w:rsidRDefault="00905FEC" w:rsidP="00354E69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Допущена ошибка при упрощении уравнений системы</w:t>
            </w:r>
          </w:p>
        </w:tc>
        <w:tc>
          <w:tcPr>
            <w:tcW w:w="1055" w:type="dxa"/>
            <w:vAlign w:val="center"/>
          </w:tcPr>
          <w:p w:rsidR="00905FEC" w:rsidRDefault="00905FEC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05FEC" w:rsidTr="00262750">
        <w:tc>
          <w:tcPr>
            <w:tcW w:w="1120" w:type="dxa"/>
            <w:vMerge/>
          </w:tcPr>
          <w:p w:rsidR="00905FEC" w:rsidRPr="00C47EAF" w:rsidRDefault="00905FEC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5" w:type="dxa"/>
            <w:vMerge/>
            <w:vAlign w:val="center"/>
          </w:tcPr>
          <w:p w:rsidR="00905FEC" w:rsidRPr="00C47EAF" w:rsidRDefault="00905FEC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6" w:type="dxa"/>
          </w:tcPr>
          <w:p w:rsidR="00905FEC" w:rsidRDefault="00905FEC" w:rsidP="00354E69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Система </w:t>
            </w:r>
            <w:proofErr w:type="gramStart"/>
            <w:r>
              <w:rPr>
                <w:rFonts w:ascii="Times New Roman" w:hAnsi="Times New Roman" w:cs="Times New Roman"/>
              </w:rPr>
              <w:t>решена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верно методом  подстановки.</w:t>
            </w:r>
          </w:p>
        </w:tc>
        <w:tc>
          <w:tcPr>
            <w:tcW w:w="1055" w:type="dxa"/>
            <w:vAlign w:val="center"/>
          </w:tcPr>
          <w:p w:rsidR="00905FEC" w:rsidRDefault="00905FEC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05FEC" w:rsidTr="00905FEC">
        <w:tc>
          <w:tcPr>
            <w:tcW w:w="1120" w:type="dxa"/>
            <w:vMerge w:val="restart"/>
            <w:vAlign w:val="center"/>
          </w:tcPr>
          <w:p w:rsidR="00905FEC" w:rsidRPr="00C47EAF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55" w:type="dxa"/>
            <w:vMerge w:val="restart"/>
            <w:vAlign w:val="center"/>
          </w:tcPr>
          <w:p w:rsidR="00905FEC" w:rsidRPr="00C47EAF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26" w:type="dxa"/>
            <w:vAlign w:val="center"/>
          </w:tcPr>
          <w:p w:rsidR="00905FEC" w:rsidRDefault="00905FEC" w:rsidP="00905FE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Допущена ошибка.</w:t>
            </w:r>
          </w:p>
        </w:tc>
        <w:tc>
          <w:tcPr>
            <w:tcW w:w="1055" w:type="dxa"/>
            <w:vAlign w:val="center"/>
          </w:tcPr>
          <w:p w:rsidR="00905FEC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05FEC" w:rsidTr="00905FEC">
        <w:tc>
          <w:tcPr>
            <w:tcW w:w="1120" w:type="dxa"/>
            <w:vMerge/>
            <w:vAlign w:val="center"/>
          </w:tcPr>
          <w:p w:rsidR="00905FEC" w:rsidRPr="00C47EAF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5" w:type="dxa"/>
            <w:vMerge/>
            <w:vAlign w:val="center"/>
          </w:tcPr>
          <w:p w:rsidR="00905FEC" w:rsidRPr="00C47EAF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6" w:type="dxa"/>
            <w:vAlign w:val="center"/>
          </w:tcPr>
          <w:p w:rsidR="00905FEC" w:rsidRDefault="00905FEC" w:rsidP="00905FE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Задание </w:t>
            </w:r>
            <w:proofErr w:type="gramStart"/>
            <w:r>
              <w:rPr>
                <w:rFonts w:ascii="Times New Roman" w:hAnsi="Times New Roman" w:cs="Times New Roman"/>
              </w:rPr>
              <w:t>решено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верно.</w:t>
            </w:r>
          </w:p>
        </w:tc>
        <w:tc>
          <w:tcPr>
            <w:tcW w:w="1055" w:type="dxa"/>
            <w:vAlign w:val="center"/>
          </w:tcPr>
          <w:p w:rsidR="00905FEC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05FEC" w:rsidTr="00905FEC">
        <w:tc>
          <w:tcPr>
            <w:tcW w:w="1120" w:type="dxa"/>
            <w:vMerge w:val="restart"/>
            <w:vAlign w:val="center"/>
          </w:tcPr>
          <w:p w:rsidR="00905FEC" w:rsidRPr="00C47EAF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055" w:type="dxa"/>
            <w:vMerge w:val="restart"/>
            <w:vAlign w:val="center"/>
          </w:tcPr>
          <w:p w:rsidR="00905FEC" w:rsidRPr="00C47EAF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26" w:type="dxa"/>
            <w:vAlign w:val="center"/>
          </w:tcPr>
          <w:p w:rsidR="00905FEC" w:rsidRDefault="00905FEC" w:rsidP="00905FE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 верный ответ при неверном приведении одночлена к стандартному виду.</w:t>
            </w:r>
          </w:p>
        </w:tc>
        <w:tc>
          <w:tcPr>
            <w:tcW w:w="1055" w:type="dxa"/>
            <w:vAlign w:val="center"/>
          </w:tcPr>
          <w:p w:rsidR="00905FEC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05FEC" w:rsidTr="00905FEC">
        <w:tc>
          <w:tcPr>
            <w:tcW w:w="1120" w:type="dxa"/>
            <w:vMerge/>
            <w:vAlign w:val="center"/>
          </w:tcPr>
          <w:p w:rsidR="00905FEC" w:rsidRPr="00C47EAF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5" w:type="dxa"/>
            <w:vMerge/>
            <w:vAlign w:val="center"/>
          </w:tcPr>
          <w:p w:rsidR="00905FEC" w:rsidRPr="00C47EAF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6" w:type="dxa"/>
            <w:vAlign w:val="center"/>
          </w:tcPr>
          <w:p w:rsidR="00905FEC" w:rsidRDefault="00905FEC" w:rsidP="00905FE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Одночлен приведен  к стандартному виду, допущена ошибка при сл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жении/вычитании одночленов.</w:t>
            </w:r>
          </w:p>
        </w:tc>
        <w:tc>
          <w:tcPr>
            <w:tcW w:w="1055" w:type="dxa"/>
            <w:vAlign w:val="center"/>
          </w:tcPr>
          <w:p w:rsidR="00905FEC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05FEC" w:rsidTr="00905FEC">
        <w:tc>
          <w:tcPr>
            <w:tcW w:w="1120" w:type="dxa"/>
            <w:vMerge/>
            <w:vAlign w:val="center"/>
          </w:tcPr>
          <w:p w:rsidR="00905FEC" w:rsidRPr="00C47EAF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5" w:type="dxa"/>
            <w:vMerge/>
            <w:vAlign w:val="center"/>
          </w:tcPr>
          <w:p w:rsidR="00905FEC" w:rsidRPr="00C47EAF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6" w:type="dxa"/>
            <w:vAlign w:val="center"/>
          </w:tcPr>
          <w:p w:rsidR="00905FEC" w:rsidRDefault="00905FEC" w:rsidP="0097076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Задание </w:t>
            </w:r>
            <w:proofErr w:type="gramStart"/>
            <w:r>
              <w:rPr>
                <w:rFonts w:ascii="Times New Roman" w:hAnsi="Times New Roman" w:cs="Times New Roman"/>
              </w:rPr>
              <w:t>решено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верно.</w:t>
            </w:r>
          </w:p>
        </w:tc>
        <w:tc>
          <w:tcPr>
            <w:tcW w:w="1055" w:type="dxa"/>
            <w:vAlign w:val="center"/>
          </w:tcPr>
          <w:p w:rsidR="00905FEC" w:rsidRDefault="00905FEC" w:rsidP="0097076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05FEC" w:rsidTr="00B24424">
        <w:tc>
          <w:tcPr>
            <w:tcW w:w="10256" w:type="dxa"/>
            <w:gridSpan w:val="4"/>
            <w:vAlign w:val="center"/>
          </w:tcPr>
          <w:p w:rsidR="00905FEC" w:rsidRPr="00905FEC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905FEC">
              <w:rPr>
                <w:rFonts w:ascii="Times New Roman" w:hAnsi="Times New Roman" w:cs="Times New Roman"/>
                <w:b/>
              </w:rPr>
              <w:t>Ш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часть</w:t>
            </w:r>
          </w:p>
        </w:tc>
      </w:tr>
      <w:tr w:rsidR="00905FEC" w:rsidTr="0066066A">
        <w:tc>
          <w:tcPr>
            <w:tcW w:w="1120" w:type="dxa"/>
            <w:vMerge w:val="restart"/>
            <w:vAlign w:val="center"/>
          </w:tcPr>
          <w:p w:rsidR="00905FEC" w:rsidRPr="00C47EAF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55" w:type="dxa"/>
            <w:vMerge w:val="restart"/>
            <w:vAlign w:val="center"/>
          </w:tcPr>
          <w:p w:rsidR="00905FEC" w:rsidRPr="00C47EAF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26" w:type="dxa"/>
          </w:tcPr>
          <w:p w:rsidR="00905FEC" w:rsidRDefault="00905FEC" w:rsidP="00905FE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Составлена верная математическая модель задачи.</w:t>
            </w:r>
          </w:p>
        </w:tc>
        <w:tc>
          <w:tcPr>
            <w:tcW w:w="1055" w:type="dxa"/>
            <w:vAlign w:val="center"/>
          </w:tcPr>
          <w:p w:rsidR="00905FEC" w:rsidRDefault="00905FEC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05FEC" w:rsidTr="0066066A">
        <w:tc>
          <w:tcPr>
            <w:tcW w:w="1120" w:type="dxa"/>
            <w:vMerge/>
            <w:vAlign w:val="center"/>
          </w:tcPr>
          <w:p w:rsidR="00905FEC" w:rsidRPr="00C47EAF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5" w:type="dxa"/>
            <w:vMerge/>
            <w:vAlign w:val="center"/>
          </w:tcPr>
          <w:p w:rsidR="00905FEC" w:rsidRPr="00C47EAF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6" w:type="dxa"/>
          </w:tcPr>
          <w:p w:rsidR="00905FEC" w:rsidRDefault="00905FEC" w:rsidP="00354E69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Допущена ошибка в составлении математической модели задачи, не выполнен третий этап моделирования (нет ответа на вопрос задачи)</w:t>
            </w:r>
          </w:p>
        </w:tc>
        <w:tc>
          <w:tcPr>
            <w:tcW w:w="1055" w:type="dxa"/>
            <w:vAlign w:val="center"/>
          </w:tcPr>
          <w:p w:rsidR="00905FEC" w:rsidRDefault="00905FEC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05FEC" w:rsidTr="0066066A">
        <w:tc>
          <w:tcPr>
            <w:tcW w:w="1120" w:type="dxa"/>
            <w:vMerge/>
            <w:vAlign w:val="center"/>
          </w:tcPr>
          <w:p w:rsidR="00905FEC" w:rsidRPr="00C47EAF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5" w:type="dxa"/>
            <w:vMerge/>
            <w:vAlign w:val="center"/>
          </w:tcPr>
          <w:p w:rsidR="00905FEC" w:rsidRPr="00C47EAF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6" w:type="dxa"/>
          </w:tcPr>
          <w:p w:rsidR="00905FEC" w:rsidRDefault="00905FEC" w:rsidP="00354E69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Допущена ошибка в составлении математической модели задачи,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пущена вычислительная ошибка.</w:t>
            </w:r>
          </w:p>
        </w:tc>
        <w:tc>
          <w:tcPr>
            <w:tcW w:w="1055" w:type="dxa"/>
            <w:vAlign w:val="center"/>
          </w:tcPr>
          <w:p w:rsidR="00905FEC" w:rsidRDefault="00905FEC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05FEC" w:rsidTr="0066066A">
        <w:tc>
          <w:tcPr>
            <w:tcW w:w="1120" w:type="dxa"/>
            <w:vMerge/>
            <w:vAlign w:val="center"/>
          </w:tcPr>
          <w:p w:rsidR="00905FEC" w:rsidRPr="00C47EAF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5" w:type="dxa"/>
            <w:vMerge/>
            <w:vAlign w:val="center"/>
          </w:tcPr>
          <w:p w:rsidR="00905FEC" w:rsidRPr="00C47EAF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6" w:type="dxa"/>
          </w:tcPr>
          <w:p w:rsidR="00905FEC" w:rsidRDefault="00905FEC" w:rsidP="00354E69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Соблюдены все этапы математического моделирования, допущены 2 </w:t>
            </w:r>
            <w:proofErr w:type="gramStart"/>
            <w:r>
              <w:rPr>
                <w:rFonts w:ascii="Times New Roman" w:hAnsi="Times New Roman" w:cs="Times New Roman"/>
              </w:rPr>
              <w:t>вычисл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тельных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ошибки.</w:t>
            </w:r>
          </w:p>
        </w:tc>
        <w:tc>
          <w:tcPr>
            <w:tcW w:w="1055" w:type="dxa"/>
            <w:vAlign w:val="center"/>
          </w:tcPr>
          <w:p w:rsidR="00905FEC" w:rsidRDefault="00905FEC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05FEC" w:rsidTr="0066066A">
        <w:tc>
          <w:tcPr>
            <w:tcW w:w="1120" w:type="dxa"/>
            <w:vMerge/>
            <w:vAlign w:val="center"/>
          </w:tcPr>
          <w:p w:rsidR="00905FEC" w:rsidRPr="00C47EAF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5" w:type="dxa"/>
            <w:vMerge/>
            <w:vAlign w:val="center"/>
          </w:tcPr>
          <w:p w:rsidR="00905FEC" w:rsidRPr="00C47EAF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6" w:type="dxa"/>
          </w:tcPr>
          <w:p w:rsidR="00905FEC" w:rsidRDefault="00905FEC" w:rsidP="00354E69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Допущена вычислительная ошибка, не выполнен третий этап модел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рования (нет ответа на вопрос задачи)</w:t>
            </w:r>
          </w:p>
        </w:tc>
        <w:tc>
          <w:tcPr>
            <w:tcW w:w="1055" w:type="dxa"/>
            <w:vAlign w:val="center"/>
          </w:tcPr>
          <w:p w:rsidR="00905FEC" w:rsidRDefault="00905FEC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05FEC" w:rsidTr="0066066A">
        <w:tc>
          <w:tcPr>
            <w:tcW w:w="1120" w:type="dxa"/>
            <w:vMerge/>
            <w:vAlign w:val="center"/>
          </w:tcPr>
          <w:p w:rsidR="00905FEC" w:rsidRPr="00C47EAF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5" w:type="dxa"/>
            <w:vMerge/>
            <w:vAlign w:val="center"/>
          </w:tcPr>
          <w:p w:rsidR="00905FEC" w:rsidRPr="00C47EAF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6" w:type="dxa"/>
          </w:tcPr>
          <w:p w:rsidR="00905FEC" w:rsidRDefault="00905FEC" w:rsidP="00354E69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Соблюдены все этапы математического моделирования, допущена ошибка в составлении математической модели задачи.</w:t>
            </w:r>
          </w:p>
        </w:tc>
        <w:tc>
          <w:tcPr>
            <w:tcW w:w="1055" w:type="dxa"/>
            <w:vAlign w:val="center"/>
          </w:tcPr>
          <w:p w:rsidR="00905FEC" w:rsidRDefault="00905FEC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05FEC" w:rsidTr="0066066A">
        <w:tc>
          <w:tcPr>
            <w:tcW w:w="1120" w:type="dxa"/>
            <w:vMerge/>
            <w:vAlign w:val="center"/>
          </w:tcPr>
          <w:p w:rsidR="00905FEC" w:rsidRPr="00C47EAF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5" w:type="dxa"/>
            <w:vMerge/>
            <w:vAlign w:val="center"/>
          </w:tcPr>
          <w:p w:rsidR="00905FEC" w:rsidRPr="00C47EAF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6" w:type="dxa"/>
          </w:tcPr>
          <w:p w:rsidR="00905FEC" w:rsidRDefault="00905FEC" w:rsidP="00354E69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Соблюдены все этапы математического моделирования, допущена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числ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тельная ошибка.</w:t>
            </w:r>
          </w:p>
        </w:tc>
        <w:tc>
          <w:tcPr>
            <w:tcW w:w="1055" w:type="dxa"/>
            <w:vAlign w:val="center"/>
          </w:tcPr>
          <w:p w:rsidR="00905FEC" w:rsidRDefault="00905FEC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05FEC" w:rsidTr="0066066A">
        <w:tc>
          <w:tcPr>
            <w:tcW w:w="1120" w:type="dxa"/>
            <w:vMerge/>
            <w:vAlign w:val="center"/>
          </w:tcPr>
          <w:p w:rsidR="00905FEC" w:rsidRPr="00C47EAF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5" w:type="dxa"/>
            <w:vMerge/>
            <w:vAlign w:val="center"/>
          </w:tcPr>
          <w:p w:rsidR="00905FEC" w:rsidRPr="00C47EAF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6" w:type="dxa"/>
          </w:tcPr>
          <w:p w:rsidR="00905FEC" w:rsidRDefault="00905FEC" w:rsidP="00354E69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</w:t>
            </w:r>
            <w:proofErr w:type="gramStart"/>
            <w:r>
              <w:rPr>
                <w:rFonts w:ascii="Times New Roman" w:hAnsi="Times New Roman" w:cs="Times New Roman"/>
              </w:rPr>
              <w:t>решена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верно, не выполнен третий этап моделирования (нет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вета на во</w:t>
            </w:r>
          </w:p>
        </w:tc>
        <w:tc>
          <w:tcPr>
            <w:tcW w:w="1055" w:type="dxa"/>
            <w:vAlign w:val="center"/>
          </w:tcPr>
          <w:p w:rsidR="00905FEC" w:rsidRDefault="00905FEC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05FEC" w:rsidTr="0066066A">
        <w:tc>
          <w:tcPr>
            <w:tcW w:w="1120" w:type="dxa"/>
            <w:vMerge/>
            <w:vAlign w:val="center"/>
          </w:tcPr>
          <w:p w:rsidR="00905FEC" w:rsidRPr="00C47EAF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5" w:type="dxa"/>
            <w:vMerge/>
            <w:vAlign w:val="center"/>
          </w:tcPr>
          <w:p w:rsidR="00905FEC" w:rsidRPr="00C47EAF" w:rsidRDefault="00905FEC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6" w:type="dxa"/>
          </w:tcPr>
          <w:p w:rsidR="00905FEC" w:rsidRDefault="00905FEC" w:rsidP="00354E69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</w:t>
            </w:r>
            <w:proofErr w:type="gramStart"/>
            <w:r>
              <w:rPr>
                <w:rFonts w:ascii="Times New Roman" w:hAnsi="Times New Roman" w:cs="Times New Roman"/>
              </w:rPr>
              <w:t>решена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верно, соблюдены все этапы математического модел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рования.</w:t>
            </w:r>
          </w:p>
        </w:tc>
        <w:tc>
          <w:tcPr>
            <w:tcW w:w="1055" w:type="dxa"/>
            <w:vAlign w:val="center"/>
          </w:tcPr>
          <w:p w:rsidR="00905FEC" w:rsidRDefault="00905FEC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CD5478" w:rsidTr="0066066A">
        <w:tc>
          <w:tcPr>
            <w:tcW w:w="1120" w:type="dxa"/>
            <w:vMerge w:val="restart"/>
            <w:vAlign w:val="center"/>
          </w:tcPr>
          <w:p w:rsidR="00CD5478" w:rsidRPr="00C47EAF" w:rsidRDefault="00CD5478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55" w:type="dxa"/>
            <w:vMerge w:val="restart"/>
            <w:vAlign w:val="center"/>
          </w:tcPr>
          <w:p w:rsidR="00CD5478" w:rsidRPr="00C47EAF" w:rsidRDefault="00CD5478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26" w:type="dxa"/>
          </w:tcPr>
          <w:p w:rsidR="00CD5478" w:rsidRDefault="00CD5478" w:rsidP="00CD547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Координаты точек подставлены в уравнения системы</w:t>
            </w:r>
            <w:r>
              <w:rPr>
                <w:rFonts w:ascii="Times New Roman" w:hAnsi="Times New Roman" w:cs="Times New Roman"/>
              </w:rPr>
              <w:t>. Дальнейшее 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шение отсутствует.</w:t>
            </w:r>
          </w:p>
        </w:tc>
        <w:tc>
          <w:tcPr>
            <w:tcW w:w="1055" w:type="dxa"/>
            <w:vAlign w:val="center"/>
          </w:tcPr>
          <w:p w:rsidR="00CD5478" w:rsidRDefault="00CD5478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D5478" w:rsidTr="0066066A">
        <w:tc>
          <w:tcPr>
            <w:tcW w:w="1120" w:type="dxa"/>
            <w:vMerge/>
            <w:vAlign w:val="center"/>
          </w:tcPr>
          <w:p w:rsidR="00CD5478" w:rsidRPr="00C47EAF" w:rsidRDefault="00CD5478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5" w:type="dxa"/>
            <w:vMerge/>
            <w:vAlign w:val="center"/>
          </w:tcPr>
          <w:p w:rsidR="00CD5478" w:rsidRPr="00C47EAF" w:rsidRDefault="00CD5478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6" w:type="dxa"/>
          </w:tcPr>
          <w:p w:rsidR="00CD5478" w:rsidRDefault="00CD5478" w:rsidP="00354E69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Координаты точек подставлены в уравнения системы.</w:t>
            </w:r>
            <w:r>
              <w:rPr>
                <w:rFonts w:ascii="Times New Roman" w:hAnsi="Times New Roman" w:cs="Times New Roman"/>
              </w:rPr>
              <w:t xml:space="preserve"> Допущена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числительная ошибка.</w:t>
            </w:r>
          </w:p>
        </w:tc>
        <w:tc>
          <w:tcPr>
            <w:tcW w:w="1055" w:type="dxa"/>
            <w:vAlign w:val="center"/>
          </w:tcPr>
          <w:p w:rsidR="00CD5478" w:rsidRDefault="00CD5478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D5478" w:rsidTr="0066066A">
        <w:tc>
          <w:tcPr>
            <w:tcW w:w="1120" w:type="dxa"/>
            <w:vMerge/>
            <w:vAlign w:val="center"/>
          </w:tcPr>
          <w:p w:rsidR="00CD5478" w:rsidRPr="00C47EAF" w:rsidRDefault="00CD5478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5" w:type="dxa"/>
            <w:vMerge/>
            <w:vAlign w:val="center"/>
          </w:tcPr>
          <w:p w:rsidR="00CD5478" w:rsidRPr="00C47EAF" w:rsidRDefault="00CD5478" w:rsidP="00905FE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6" w:type="dxa"/>
          </w:tcPr>
          <w:p w:rsidR="00CD5478" w:rsidRDefault="00CD5478" w:rsidP="00354E69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Задание </w:t>
            </w:r>
            <w:proofErr w:type="gramStart"/>
            <w:r>
              <w:rPr>
                <w:rFonts w:ascii="Times New Roman" w:hAnsi="Times New Roman" w:cs="Times New Roman"/>
              </w:rPr>
              <w:t>выполнено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верно</w:t>
            </w:r>
          </w:p>
        </w:tc>
        <w:tc>
          <w:tcPr>
            <w:tcW w:w="1055" w:type="dxa"/>
            <w:vAlign w:val="center"/>
          </w:tcPr>
          <w:p w:rsidR="00CD5478" w:rsidRDefault="00CD5478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262750" w:rsidRDefault="00262750" w:rsidP="00262750">
      <w:pPr>
        <w:pStyle w:val="a3"/>
        <w:ind w:left="426"/>
        <w:jc w:val="both"/>
        <w:rPr>
          <w:rFonts w:ascii="Times New Roman" w:hAnsi="Times New Roman" w:cs="Times New Roman"/>
        </w:rPr>
      </w:pPr>
    </w:p>
    <w:p w:rsidR="00262750" w:rsidRPr="00D21C62" w:rsidRDefault="00262750" w:rsidP="00262750">
      <w:pPr>
        <w:pStyle w:val="a3"/>
        <w:ind w:left="426"/>
        <w:jc w:val="both"/>
        <w:rPr>
          <w:rFonts w:ascii="Times New Roman" w:hAnsi="Times New Roman" w:cs="Times New Roman"/>
          <w:b/>
        </w:rPr>
      </w:pPr>
      <w:r w:rsidRPr="00D21C62">
        <w:rPr>
          <w:rFonts w:ascii="Times New Roman" w:hAnsi="Times New Roman" w:cs="Times New Roman"/>
          <w:b/>
        </w:rPr>
        <w:t>Шкала перевода баллов в школьную оценку:</w:t>
      </w:r>
    </w:p>
    <w:tbl>
      <w:tblPr>
        <w:tblStyle w:val="a4"/>
        <w:tblW w:w="0" w:type="auto"/>
        <w:tblInd w:w="426" w:type="dxa"/>
        <w:tblLook w:val="04A0" w:firstRow="1" w:lastRow="0" w:firstColumn="1" w:lastColumn="0" w:noHBand="0" w:noVBand="1"/>
      </w:tblPr>
      <w:tblGrid>
        <w:gridCol w:w="2162"/>
        <w:gridCol w:w="2015"/>
        <w:gridCol w:w="2015"/>
        <w:gridCol w:w="2032"/>
        <w:gridCol w:w="2032"/>
      </w:tblGrid>
      <w:tr w:rsidR="00262750" w:rsidTr="00354E69">
        <w:tc>
          <w:tcPr>
            <w:tcW w:w="2310" w:type="dxa"/>
          </w:tcPr>
          <w:p w:rsidR="00262750" w:rsidRDefault="00262750" w:rsidP="00354E69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баллов</w:t>
            </w:r>
          </w:p>
        </w:tc>
        <w:tc>
          <w:tcPr>
            <w:tcW w:w="2311" w:type="dxa"/>
            <w:vAlign w:val="center"/>
          </w:tcPr>
          <w:p w:rsidR="00262750" w:rsidRDefault="00262750" w:rsidP="00CD547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– </w:t>
            </w:r>
            <w:r w:rsidR="00CD547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11" w:type="dxa"/>
            <w:vAlign w:val="center"/>
          </w:tcPr>
          <w:p w:rsidR="00262750" w:rsidRDefault="00CD5478" w:rsidP="00CD547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62750">
              <w:rPr>
                <w:rFonts w:ascii="Times New Roman" w:hAnsi="Times New Roman" w:cs="Times New Roman"/>
              </w:rPr>
              <w:t xml:space="preserve">  – </w:t>
            </w:r>
            <w:r>
              <w:rPr>
                <w:rFonts w:ascii="Times New Roman" w:hAnsi="Times New Roman" w:cs="Times New Roman"/>
              </w:rPr>
              <w:t>9</w:t>
            </w:r>
            <w:r w:rsidR="0026275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11" w:type="dxa"/>
            <w:vAlign w:val="center"/>
          </w:tcPr>
          <w:p w:rsidR="00262750" w:rsidRDefault="00262750" w:rsidP="00CD547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D547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– 14 </w:t>
            </w:r>
          </w:p>
        </w:tc>
        <w:tc>
          <w:tcPr>
            <w:tcW w:w="2311" w:type="dxa"/>
            <w:vAlign w:val="center"/>
          </w:tcPr>
          <w:p w:rsidR="00262750" w:rsidRDefault="00262750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– 20 </w:t>
            </w:r>
          </w:p>
        </w:tc>
      </w:tr>
      <w:tr w:rsidR="00262750" w:rsidTr="00354E69">
        <w:tc>
          <w:tcPr>
            <w:tcW w:w="2310" w:type="dxa"/>
          </w:tcPr>
          <w:p w:rsidR="00262750" w:rsidRDefault="00262750" w:rsidP="00354E69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311" w:type="dxa"/>
            <w:vAlign w:val="center"/>
          </w:tcPr>
          <w:p w:rsidR="00262750" w:rsidRDefault="00262750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11" w:type="dxa"/>
            <w:vAlign w:val="center"/>
          </w:tcPr>
          <w:p w:rsidR="00262750" w:rsidRDefault="00262750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11" w:type="dxa"/>
            <w:vAlign w:val="center"/>
          </w:tcPr>
          <w:p w:rsidR="00262750" w:rsidRDefault="00262750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11" w:type="dxa"/>
            <w:vAlign w:val="center"/>
          </w:tcPr>
          <w:p w:rsidR="00262750" w:rsidRDefault="00262750" w:rsidP="00354E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262750" w:rsidRDefault="00262750" w:rsidP="00262750">
      <w:pPr>
        <w:pStyle w:val="a3"/>
        <w:ind w:left="426"/>
        <w:jc w:val="both"/>
        <w:rPr>
          <w:rFonts w:ascii="Times New Roman" w:hAnsi="Times New Roman" w:cs="Times New Roman"/>
        </w:rPr>
      </w:pPr>
    </w:p>
    <w:p w:rsidR="00262750" w:rsidRPr="00E27155" w:rsidRDefault="00262750" w:rsidP="00262750">
      <w:bookmarkStart w:id="0" w:name="_GoBack"/>
      <w:bookmarkEnd w:id="0"/>
    </w:p>
    <w:sectPr w:rsidR="00262750" w:rsidRPr="00E27155" w:rsidSect="00FF49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80DB2"/>
    <w:multiLevelType w:val="hybridMultilevel"/>
    <w:tmpl w:val="17126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A360A7"/>
    <w:multiLevelType w:val="hybridMultilevel"/>
    <w:tmpl w:val="262CDD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51E4"/>
    <w:multiLevelType w:val="hybridMultilevel"/>
    <w:tmpl w:val="FF46A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177728"/>
    <w:multiLevelType w:val="hybridMultilevel"/>
    <w:tmpl w:val="53266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D57"/>
    <w:rsid w:val="00262750"/>
    <w:rsid w:val="005B22C4"/>
    <w:rsid w:val="00875D57"/>
    <w:rsid w:val="00905FEC"/>
    <w:rsid w:val="00CD5478"/>
    <w:rsid w:val="00DE6462"/>
    <w:rsid w:val="00E27155"/>
    <w:rsid w:val="00FF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96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96E"/>
    <w:pPr>
      <w:ind w:left="720"/>
      <w:contextualSpacing/>
    </w:pPr>
  </w:style>
  <w:style w:type="table" w:styleId="a4">
    <w:name w:val="Table Grid"/>
    <w:basedOn w:val="a1"/>
    <w:uiPriority w:val="59"/>
    <w:rsid w:val="0026275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96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96E"/>
    <w:pPr>
      <w:ind w:left="720"/>
      <w:contextualSpacing/>
    </w:pPr>
  </w:style>
  <w:style w:type="table" w:styleId="a4">
    <w:name w:val="Table Grid"/>
    <w:basedOn w:val="a1"/>
    <w:uiPriority w:val="59"/>
    <w:rsid w:val="0026275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0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3992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dcterms:created xsi:type="dcterms:W3CDTF">2011-12-11T17:11:00Z</dcterms:created>
  <dcterms:modified xsi:type="dcterms:W3CDTF">2011-12-11T17:57:00Z</dcterms:modified>
</cp:coreProperties>
</file>